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AB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eastAsia="方正小标宋简体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eastAsia="方正小标宋简体"/>
          <w:sz w:val="36"/>
          <w:szCs w:val="36"/>
          <w:highlight w:val="none"/>
        </w:rPr>
        <w:t>榜单</w:t>
      </w:r>
      <w:r>
        <w:rPr>
          <w:rFonts w:hint="eastAsia" w:ascii="方正小标宋简体" w:eastAsia="方正小标宋简体"/>
          <w:sz w:val="36"/>
          <w:szCs w:val="36"/>
          <w:highlight w:val="none"/>
          <w:lang w:val="en-US" w:eastAsia="zh-CN"/>
        </w:rPr>
        <w:t>名称</w:t>
      </w:r>
      <w:r>
        <w:rPr>
          <w:rFonts w:hint="eastAsia" w:ascii="方正小标宋简体" w:eastAsia="方正小标宋简体"/>
          <w:sz w:val="36"/>
          <w:szCs w:val="36"/>
          <w:highlight w:val="none"/>
        </w:rPr>
        <w:t>：</w:t>
      </w:r>
      <w:r>
        <w:rPr>
          <w:rFonts w:hint="eastAsia" w:ascii="方正小标宋简体" w:eastAsia="方正小标宋简体"/>
          <w:sz w:val="36"/>
          <w:szCs w:val="36"/>
          <w:highlight w:val="none"/>
          <w:lang w:eastAsia="zh-CN"/>
        </w:rPr>
        <w:t>（</w:t>
      </w:r>
      <w:r>
        <w:rPr>
          <w:rFonts w:hint="eastAsia" w:ascii="方正小标宋简体" w:eastAsia="方正小标宋简体"/>
          <w:sz w:val="36"/>
          <w:szCs w:val="36"/>
          <w:highlight w:val="none"/>
          <w:lang w:val="en-US" w:eastAsia="zh-CN"/>
        </w:rPr>
        <w:t>XX领域）</w:t>
      </w:r>
    </w:p>
    <w:p w14:paraId="7395AF0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napToGrid/>
        <w:spacing w:line="560" w:lineRule="exact"/>
        <w:ind w:leftChars="0" w:firstLine="640" w:firstLineChars="200"/>
        <w:contextualSpacing/>
        <w:jc w:val="both"/>
        <w:rPr>
          <w:rFonts w:eastAsia="黑体"/>
          <w:sz w:val="32"/>
          <w:szCs w:val="32"/>
          <w:highlight w:val="none"/>
        </w:rPr>
      </w:pPr>
      <w:r>
        <w:rPr>
          <w:rFonts w:hint="eastAsia" w:eastAsia="黑体"/>
          <w:sz w:val="32"/>
          <w:szCs w:val="32"/>
          <w:highlight w:val="none"/>
        </w:rPr>
        <w:t>发榜单位及简介</w:t>
      </w:r>
    </w:p>
    <w:p w14:paraId="50D9D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napToGrid/>
        <w:spacing w:line="560" w:lineRule="exact"/>
        <w:ind w:leftChars="0" w:firstLine="640" w:firstLineChars="200"/>
        <w:contextualSpacing/>
        <w:jc w:val="both"/>
        <w:rPr>
          <w:rFonts w:eastAsia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楷体_GB2312" w:eastAsia="楷体_GB2312"/>
          <w:color w:val="000000"/>
          <w:kern w:val="0"/>
          <w:sz w:val="32"/>
          <w:szCs w:val="32"/>
          <w:highlight w:val="none"/>
        </w:rPr>
        <w:t>（一）发榜单位</w:t>
      </w:r>
      <w:r>
        <w:rPr>
          <w:rFonts w:hint="eastAsia" w:eastAsia="仿宋_GB2312"/>
          <w:color w:val="000000"/>
          <w:kern w:val="0"/>
          <w:sz w:val="32"/>
          <w:szCs w:val="32"/>
          <w:highlight w:val="none"/>
        </w:rPr>
        <w:t>：</w:t>
      </w:r>
    </w:p>
    <w:p w14:paraId="641784C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/>
        </w:rPr>
      </w:pPr>
      <w:r>
        <w:rPr>
          <w:rFonts w:hint="eastAsia" w:ascii="楷体_GB2312" w:eastAsia="楷体_GB2312"/>
          <w:sz w:val="32"/>
          <w:szCs w:val="32"/>
          <w:highlight w:val="none"/>
          <w:lang w:val="en-US"/>
        </w:rPr>
        <w:t>（二）简介</w:t>
      </w:r>
      <w:r>
        <w:rPr>
          <w:rFonts w:eastAsia="仿宋_GB2312"/>
          <w:sz w:val="32"/>
          <w:szCs w:val="32"/>
          <w:highlight w:val="none"/>
          <w:lang w:val="en-US"/>
        </w:rPr>
        <w:t>：</w:t>
      </w:r>
    </w:p>
    <w:p w14:paraId="055AD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napToGrid/>
        <w:spacing w:line="560" w:lineRule="exact"/>
        <w:ind w:leftChars="0" w:firstLine="640" w:firstLineChars="200"/>
        <w:contextualSpacing/>
        <w:jc w:val="both"/>
        <w:rPr>
          <w:rFonts w:hint="default" w:ascii="楷体_GB2312" w:eastAsia="楷体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eastAsia="楷体_GB2312"/>
          <w:color w:val="000000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楷体_GB2312" w:eastAsia="楷体_GB2312"/>
          <w:color w:val="000000"/>
          <w:kern w:val="0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楷体_GB2312" w:eastAsia="楷体_GB2312"/>
          <w:color w:val="000000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楷体_GB2312" w:eastAsia="楷体_GB2312"/>
          <w:color w:val="000000"/>
          <w:kern w:val="0"/>
          <w:sz w:val="32"/>
          <w:szCs w:val="32"/>
          <w:highlight w:val="none"/>
          <w:lang w:val="en-US" w:eastAsia="zh-CN"/>
        </w:rPr>
        <w:t>可提供实施成果转化的配套</w:t>
      </w:r>
      <w:bookmarkStart w:id="0" w:name="_GoBack"/>
      <w:bookmarkEnd w:id="0"/>
      <w:r>
        <w:rPr>
          <w:rFonts w:hint="eastAsia" w:ascii="楷体_GB2312" w:eastAsia="楷体_GB2312"/>
          <w:color w:val="000000"/>
          <w:kern w:val="0"/>
          <w:sz w:val="32"/>
          <w:szCs w:val="32"/>
          <w:highlight w:val="none"/>
          <w:lang w:val="en-US" w:eastAsia="zh-CN"/>
        </w:rPr>
        <w:t>条件：</w:t>
      </w:r>
    </w:p>
    <w:p w14:paraId="2C010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napToGrid/>
        <w:spacing w:line="560" w:lineRule="exact"/>
        <w:ind w:leftChars="0" w:firstLine="640" w:firstLineChars="200"/>
        <w:contextualSpacing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楷体_GB2312" w:eastAsia="楷体_GB2312"/>
          <w:color w:val="000000"/>
          <w:kern w:val="0"/>
          <w:sz w:val="32"/>
          <w:szCs w:val="32"/>
          <w:highlight w:val="none"/>
        </w:rPr>
        <w:t>（三）联系人及联系方式</w:t>
      </w:r>
      <w:r>
        <w:rPr>
          <w:rFonts w:hint="eastAsia" w:eastAsia="仿宋_GB2312"/>
          <w:color w:val="000000"/>
          <w:kern w:val="0"/>
          <w:sz w:val="32"/>
          <w:szCs w:val="32"/>
          <w:highlight w:val="none"/>
        </w:rPr>
        <w:t>：</w:t>
      </w:r>
    </w:p>
    <w:p w14:paraId="42F43B4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napToGrid/>
        <w:spacing w:line="560" w:lineRule="exact"/>
        <w:ind w:leftChars="0" w:firstLine="640" w:firstLineChars="200"/>
        <w:contextualSpacing/>
        <w:jc w:val="both"/>
        <w:rPr>
          <w:rFonts w:eastAsia="黑体"/>
          <w:sz w:val="32"/>
          <w:szCs w:val="32"/>
          <w:highlight w:val="none"/>
          <w:lang w:val="zh-CN"/>
        </w:rPr>
      </w:pPr>
      <w:r>
        <w:rPr>
          <w:rFonts w:hint="eastAsia" w:eastAsia="黑体"/>
          <w:sz w:val="32"/>
          <w:szCs w:val="32"/>
          <w:highlight w:val="none"/>
          <w:lang w:val="zh-CN"/>
        </w:rPr>
        <w:t>榜单内容</w:t>
      </w:r>
    </w:p>
    <w:p w14:paraId="799CD5E4">
      <w:pPr>
        <w:pStyle w:val="1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jc w:val="both"/>
        <w:rPr>
          <w:rFonts w:hint="eastAsia" w:ascii="楷体_GB2312" w:eastAsia="楷体_GB2312"/>
          <w:sz w:val="32"/>
          <w:szCs w:val="32"/>
          <w:highlight w:val="none"/>
          <w:lang w:val="en-US"/>
        </w:rPr>
      </w:pPr>
      <w:r>
        <w:rPr>
          <w:rFonts w:hint="eastAsia" w:ascii="楷体_GB2312" w:eastAsia="楷体_GB2312"/>
          <w:sz w:val="32"/>
          <w:szCs w:val="32"/>
          <w:highlight w:val="none"/>
          <w:lang w:val="en-US" w:eastAsia="zh-CN"/>
        </w:rPr>
        <w:t>转化需求</w:t>
      </w:r>
      <w:r>
        <w:rPr>
          <w:rFonts w:hint="eastAsia" w:ascii="楷体_GB2312" w:eastAsia="楷体_GB2312"/>
          <w:sz w:val="32"/>
          <w:szCs w:val="32"/>
          <w:highlight w:val="none"/>
          <w:lang w:val="en-US"/>
        </w:rPr>
        <w:t>描述</w:t>
      </w:r>
    </w:p>
    <w:p w14:paraId="0478224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snapToGrid/>
        <w:spacing w:line="560" w:lineRule="exact"/>
        <w:ind w:leftChars="0" w:firstLine="640" w:firstLineChars="200"/>
        <w:contextualSpacing/>
        <w:jc w:val="both"/>
        <w:rPr>
          <w:rFonts w:eastAsia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楷体_GB2312" w:eastAsia="楷体_GB2312"/>
          <w:color w:val="000000"/>
          <w:kern w:val="0"/>
          <w:sz w:val="32"/>
          <w:szCs w:val="32"/>
          <w:highlight w:val="none"/>
        </w:rPr>
        <w:t>技术指标要求</w:t>
      </w:r>
    </w:p>
    <w:p w14:paraId="77EAB2B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snapToGrid/>
        <w:spacing w:line="560" w:lineRule="exact"/>
        <w:ind w:leftChars="0" w:firstLine="640" w:firstLineChars="200"/>
        <w:contextualSpacing/>
        <w:jc w:val="both"/>
        <w:rPr>
          <w:rFonts w:eastAsia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楷体_GB2312" w:eastAsia="楷体_GB2312"/>
          <w:color w:val="000000"/>
          <w:kern w:val="0"/>
          <w:sz w:val="32"/>
          <w:szCs w:val="32"/>
          <w:highlight w:val="none"/>
          <w:lang w:val="en-US" w:eastAsia="zh-CN"/>
        </w:rPr>
        <w:t>经济、社会效益要求</w:t>
      </w:r>
    </w:p>
    <w:p w14:paraId="5BC182D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napToGrid/>
        <w:spacing w:line="560" w:lineRule="exact"/>
        <w:ind w:leftChars="0" w:firstLine="640" w:firstLineChars="200"/>
        <w:contextualSpacing/>
        <w:jc w:val="both"/>
        <w:rPr>
          <w:rFonts w:eastAsia="黑体"/>
          <w:sz w:val="32"/>
          <w:szCs w:val="32"/>
          <w:highlight w:val="none"/>
        </w:rPr>
      </w:pPr>
      <w:r>
        <w:rPr>
          <w:rFonts w:hint="eastAsia" w:eastAsia="黑体"/>
          <w:sz w:val="32"/>
          <w:szCs w:val="32"/>
          <w:highlight w:val="none"/>
        </w:rPr>
        <w:t>项目实施周期及发榜金额</w:t>
      </w:r>
    </w:p>
    <w:p w14:paraId="2C46FB0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jc w:val="both"/>
        <w:rPr>
          <w:rFonts w:hint="eastAsia" w:ascii="仿宋_GB2312" w:eastAsia="仿宋_GB2312"/>
          <w:sz w:val="32"/>
          <w:szCs w:val="32"/>
          <w:highlight w:val="none"/>
          <w:lang w:val="en-US"/>
        </w:rPr>
      </w:pPr>
      <w:r>
        <w:rPr>
          <w:rFonts w:hint="eastAsia" w:ascii="楷体_GB2312" w:eastAsia="楷体_GB2312"/>
          <w:sz w:val="32"/>
          <w:szCs w:val="32"/>
          <w:highlight w:val="none"/>
          <w:lang w:val="en-US"/>
        </w:rPr>
        <w:t>（一）项目实施周期：</w:t>
      </w:r>
    </w:p>
    <w:p w14:paraId="214B91F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jc w:val="both"/>
        <w:rPr>
          <w:rFonts w:hint="default" w:ascii="仿宋_GB2312" w:eastAsia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eastAsia="楷体_GB2312"/>
          <w:sz w:val="32"/>
          <w:szCs w:val="32"/>
          <w:highlight w:val="none"/>
          <w:lang w:val="en-US"/>
        </w:rPr>
        <w:t>（二）发榜金额：</w:t>
      </w:r>
      <w:r>
        <w:rPr>
          <w:rFonts w:hint="eastAsia" w:ascii="楷体_GB2312" w:eastAsia="楷体_GB2312"/>
          <w:sz w:val="32"/>
          <w:szCs w:val="32"/>
          <w:highlight w:val="none"/>
          <w:lang w:val="en-US" w:eastAsia="zh-CN"/>
        </w:rPr>
        <w:t>XX万元</w:t>
      </w:r>
    </w:p>
    <w:p w14:paraId="36CB3B9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napToGrid/>
        <w:spacing w:line="560" w:lineRule="exact"/>
        <w:ind w:leftChars="0" w:firstLine="640" w:firstLineChars="200"/>
        <w:contextualSpacing/>
        <w:jc w:val="both"/>
        <w:rPr>
          <w:rFonts w:eastAsia="黑体"/>
          <w:sz w:val="32"/>
          <w:szCs w:val="32"/>
          <w:highlight w:val="none"/>
        </w:rPr>
      </w:pPr>
      <w:r>
        <w:rPr>
          <w:rFonts w:hint="eastAsia" w:eastAsia="黑体"/>
          <w:sz w:val="32"/>
          <w:szCs w:val="32"/>
          <w:highlight w:val="none"/>
        </w:rPr>
        <w:t>对揭榜方要求</w:t>
      </w:r>
    </w:p>
    <w:p w14:paraId="55DBB4D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snapToGrid/>
        <w:spacing w:line="560" w:lineRule="exact"/>
        <w:ind w:leftChars="0" w:firstLine="640" w:firstLineChars="200"/>
        <w:contextualSpacing/>
        <w:jc w:val="both"/>
        <w:rPr>
          <w:rFonts w:hint="eastAsia" w:eastAsia="黑体"/>
          <w:sz w:val="32"/>
          <w:szCs w:val="32"/>
          <w:highlight w:val="none"/>
          <w:lang w:val="en-US" w:eastAsia="zh-CN"/>
        </w:rPr>
      </w:pPr>
      <w:r>
        <w:rPr>
          <w:rFonts w:hint="eastAsia" w:eastAsia="黑体"/>
          <w:sz w:val="32"/>
          <w:szCs w:val="32"/>
          <w:highlight w:val="none"/>
          <w:lang w:val="en-US" w:eastAsia="zh-CN"/>
        </w:rPr>
        <w:t>其他</w:t>
      </w:r>
    </w:p>
    <w:p w14:paraId="3738EBC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720" w:firstLineChars="200"/>
        <w:jc w:val="both"/>
        <w:rPr>
          <w:rFonts w:hint="eastAsia" w:ascii="方正小标宋简体" w:eastAsia="方正小标宋简体"/>
          <w:sz w:val="36"/>
          <w:szCs w:val="36"/>
          <w:highlight w:val="none"/>
        </w:rPr>
      </w:pPr>
    </w:p>
    <w:p w14:paraId="772D2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720" w:firstLineChars="200"/>
        <w:jc w:val="both"/>
        <w:textAlignment w:val="auto"/>
        <w:rPr>
          <w:rFonts w:hint="eastAsia" w:ascii="方正小标宋简体" w:eastAsia="方正小标宋简体"/>
          <w:sz w:val="36"/>
          <w:szCs w:val="36"/>
          <w:highlight w:val="none"/>
        </w:rPr>
      </w:pPr>
    </w:p>
    <w:p w14:paraId="455D57ED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F7633">
    <w:pPr>
      <w:pStyle w:val="6"/>
    </w:pPr>
    <w:r>
      <w:pict>
        <v:rect id="Text Box 2" o:spid="_x0000_s1026" o:spt="1" style="position:absolute;left:0pt;margin-top:0pt;height:10.35pt;width:4.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U&#10;DbM40AAAAAIBAAAPAAAAAAAAAAEAIAAAACIAAABkcnMvZG93bnJldi54bWxQSwECFAAUAAAACACH&#10;TuJAqExAVfMBAADyAwAADgAAAAAAAAABACAAAAAfAQAAZHJzL2Uyb0RvYy54bWxQSwUGAAAAAAYA&#10;BgBZAQAAhAUAAAAA&#10;">
          <v:path/>
          <v:fill on="f" focussize="0,0"/>
          <v:stroke on="f"/>
          <v:imagedata o:title=""/>
          <o:lock v:ext="edit"/>
          <v:textbox inset="0mm,0mm,0mm,0mm" style="mso-fit-shape-to-text:t;">
            <w:txbxContent>
              <w:p w14:paraId="39A8F929">
                <w:pPr>
                  <w:pStyle w:val="6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rect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18AA14"/>
    <w:multiLevelType w:val="singleLevel"/>
    <w:tmpl w:val="6718AA14"/>
    <w:lvl w:ilvl="0" w:tentative="0">
      <w:start w:val="1"/>
      <w:numFmt w:val="chineseCounting"/>
      <w:suff w:val="nothing"/>
      <w:lvlText w:val="（%1）"/>
      <w:lvlJc w:val="left"/>
    </w:lvl>
  </w:abstractNum>
  <w:abstractNum w:abstractNumId="1">
    <w:nsid w:val="6718AA20"/>
    <w:multiLevelType w:val="singleLevel"/>
    <w:tmpl w:val="6718AA20"/>
    <w:lvl w:ilvl="0" w:tentative="0">
      <w:start w:val="2"/>
      <w:numFmt w:val="chineseCounting"/>
      <w:suff w:val="nothing"/>
      <w:lvlText w:val="（%1）"/>
      <w:lvlJc w:val="left"/>
    </w:lvl>
  </w:abstractNum>
  <w:abstractNum w:abstractNumId="2">
    <w:nsid w:val="7EFE5B0A"/>
    <w:multiLevelType w:val="singleLevel"/>
    <w:tmpl w:val="7EFE5B0A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YwZGJhNDkwNDgyN2E1NjNkNTkzNGJmYzUwYjc4YzMifQ=="/>
  </w:docVars>
  <w:rsids>
    <w:rsidRoot w:val="009A05A9"/>
    <w:rsid w:val="002B70CB"/>
    <w:rsid w:val="00366360"/>
    <w:rsid w:val="004C6046"/>
    <w:rsid w:val="00540103"/>
    <w:rsid w:val="005C5F5D"/>
    <w:rsid w:val="00780472"/>
    <w:rsid w:val="007A4BA2"/>
    <w:rsid w:val="00815065"/>
    <w:rsid w:val="008B4887"/>
    <w:rsid w:val="00971775"/>
    <w:rsid w:val="009A05A9"/>
    <w:rsid w:val="00B25AF5"/>
    <w:rsid w:val="00CA1805"/>
    <w:rsid w:val="00CE4539"/>
    <w:rsid w:val="10545B69"/>
    <w:rsid w:val="2A7F0658"/>
    <w:rsid w:val="2A8E624C"/>
    <w:rsid w:val="37E1796E"/>
    <w:rsid w:val="41FA1ECF"/>
    <w:rsid w:val="4E5669D0"/>
    <w:rsid w:val="5FC74FEE"/>
    <w:rsid w:val="66B86F8B"/>
    <w:rsid w:val="75F1438E"/>
    <w:rsid w:val="76A33ACB"/>
    <w:rsid w:val="7C3604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authorities"/>
    <w:basedOn w:val="1"/>
    <w:next w:val="1"/>
    <w:qFormat/>
    <w:uiPriority w:val="0"/>
    <w:pPr>
      <w:ind w:left="200" w:leftChars="200"/>
    </w:pPr>
    <w:rPr>
      <w:rFonts w:ascii="Calibri" w:hAnsi="Calibri" w:cs="Arial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10">
    <w:name w:val="FollowedHyperlink"/>
    <w:basedOn w:val="9"/>
    <w:qFormat/>
    <w:uiPriority w:val="0"/>
    <w:rPr>
      <w:color w:val="800080"/>
      <w:u w:val="single"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styleId="12">
    <w:name w:val="annotation reference"/>
    <w:qFormat/>
    <w:uiPriority w:val="0"/>
    <w:rPr>
      <w:sz w:val="21"/>
      <w:szCs w:val="21"/>
    </w:rPr>
  </w:style>
  <w:style w:type="paragraph" w:customStyle="1" w:styleId="13">
    <w:name w:val="[基本段落]"/>
    <w:basedOn w:val="1"/>
    <w:qFormat/>
    <w:uiPriority w:val="0"/>
    <w:pPr>
      <w:autoSpaceDE w:val="0"/>
      <w:autoSpaceDN w:val="0"/>
      <w:adjustRightInd w:val="0"/>
      <w:spacing w:line="288" w:lineRule="auto"/>
      <w:textAlignment w:val="center"/>
    </w:pPr>
    <w:rPr>
      <w:rFonts w:ascii="宋体" w:cs="Arial"/>
      <w:color w:val="000000"/>
      <w:kern w:val="0"/>
      <w:sz w:val="24"/>
      <w:lang w:val="zh-CN"/>
    </w:rPr>
  </w:style>
  <w:style w:type="paragraph" w:customStyle="1" w:styleId="14">
    <w:name w:val="List Paragraph"/>
    <w:basedOn w:val="1"/>
    <w:qFormat/>
    <w:uiPriority w:val="0"/>
    <w:pPr>
      <w:ind w:firstLine="200" w:firstLineChars="200"/>
    </w:pPr>
  </w:style>
  <w:style w:type="paragraph" w:customStyle="1" w:styleId="15">
    <w:name w:val="正文-公1"/>
    <w:basedOn w:val="1"/>
    <w:qFormat/>
    <w:uiPriority w:val="99"/>
    <w:pPr>
      <w:ind w:firstLine="200" w:firstLineChars="200"/>
    </w:pPr>
    <w:rPr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Pe8.net</Company>
  <Pages>1</Pages>
  <Words>123</Words>
  <Characters>125</Characters>
  <Lines>5</Lines>
  <Paragraphs>1</Paragraphs>
  <TotalTime>4</TotalTime>
  <ScaleCrop>false</ScaleCrop>
  <LinksUpToDate>false</LinksUpToDate>
  <CharactersWithSpaces>125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2023-05-11T00:38:00Z</dcterms:created>
  <dc:creator>梁正华</dc:creator>
  <cp:lastModifiedBy>Eric</cp:lastModifiedBy>
  <cp:lastPrinted>2023-02-04T09:42:00Z</cp:lastPrinted>
  <dcterms:modified xsi:type="dcterms:W3CDTF">2025-08-08T03:07:35Z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B9608876058248A9B60023C90639D487</vt:lpwstr>
  </property>
  <property fmtid="{D5CDD505-2E9C-101B-9397-08002B2CF9AE}" pid="4" name="KSOTemplateDocerSaveRecord">
    <vt:lpwstr>eyJoZGlkIjoiYmYwZGJhNDkwNDgyN2E1NjNkNTkzNGJmYzUwYjc4YzMiLCJ1c2VySWQiOiI4NTQyNjY1ODUifQ==</vt:lpwstr>
  </property>
</Properties>
</file>